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0E" w:rsidRPr="00AB2ABB" w:rsidRDefault="00C71F98" w:rsidP="0017384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CELEBRAZIONE del MANDATO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257759" w:rsidRDefault="00D6700E" w:rsidP="00D6700E">
      <w:pPr>
        <w:jc w:val="both"/>
        <w:rPr>
          <w:rFonts w:ascii="Arial" w:hAnsi="Arial" w:cs="Arial"/>
          <w:i/>
        </w:rPr>
      </w:pPr>
      <w:r w:rsidRPr="00257759">
        <w:rPr>
          <w:rFonts w:ascii="Arial" w:hAnsi="Arial" w:cs="Arial"/>
          <w:i/>
        </w:rPr>
        <w:t xml:space="preserve">Il mandato agli animatori e collaboratori dell’oratorio estivo è un momento significativo nella vita della parrocchia. Da un lato, tutta la comunità è informata e sensibilizzata su un’attività che coinvolge e assorbe molte forze. Dall’altro, soprattutto gli animatori più giovani hanno la possibilità di cogliere l’importanza e la responsabilità che è legata al loro servizio. </w:t>
      </w:r>
    </w:p>
    <w:p w:rsidR="00D6700E" w:rsidRPr="00257759" w:rsidRDefault="00D6700E" w:rsidP="00D6700E">
      <w:pPr>
        <w:jc w:val="both"/>
        <w:rPr>
          <w:rFonts w:ascii="Arial" w:hAnsi="Arial" w:cs="Arial"/>
          <w:i/>
        </w:rPr>
      </w:pPr>
      <w:r w:rsidRPr="00257759">
        <w:rPr>
          <w:rFonts w:ascii="Arial" w:hAnsi="Arial" w:cs="Arial"/>
          <w:i/>
        </w:rPr>
        <w:t>Il luogo più significativo per vivere il mandato è certamente la celebrazione eucaristica domenicale, quando si raduna tutta la comunità cristiana. È anche vero che, non di rado, coloro che collaborano con le iniziative oratoriane faticano a vivere i momenti liturgici e celebrativi della comunità: saranno allora i responsabili a valutare se sia opportuno tenere questo momento in un altro contesto (anche di preghiera), per esempio il pomeriggio in oratorio.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Default="00D6700E" w:rsidP="00D6700E">
      <w:pPr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Mandato durante la messa</w:t>
      </w:r>
    </w:p>
    <w:p w:rsidR="00A135F6" w:rsidRPr="007E7BD3" w:rsidRDefault="00A135F6" w:rsidP="00D6700E">
      <w:pPr>
        <w:jc w:val="both"/>
        <w:rPr>
          <w:rFonts w:ascii="Arial" w:hAnsi="Arial" w:cs="Arial"/>
        </w:rPr>
      </w:pPr>
    </w:p>
    <w:p w:rsidR="00A135F6" w:rsidRDefault="007E7BD3" w:rsidP="00D6700E">
      <w:pPr>
        <w:jc w:val="both"/>
        <w:rPr>
          <w:rFonts w:ascii="Arial" w:hAnsi="Arial" w:cs="Arial"/>
        </w:rPr>
      </w:pPr>
      <w:r w:rsidRPr="007E7BD3">
        <w:rPr>
          <w:rFonts w:ascii="Arial" w:hAnsi="Arial" w:cs="Arial"/>
        </w:rPr>
        <w:t>*</w:t>
      </w:r>
      <w:r w:rsidR="009020A0">
        <w:rPr>
          <w:rFonts w:ascii="Arial" w:hAnsi="Arial" w:cs="Arial"/>
        </w:rPr>
        <w:t> A</w:t>
      </w:r>
      <w:r w:rsidRPr="007E7BD3">
        <w:rPr>
          <w:rFonts w:ascii="Arial" w:hAnsi="Arial" w:cs="Arial"/>
        </w:rPr>
        <w:t>ll’INGRESSO</w:t>
      </w:r>
      <w:r w:rsidR="00136F0D">
        <w:rPr>
          <w:rFonts w:ascii="Arial" w:hAnsi="Arial" w:cs="Arial"/>
        </w:rPr>
        <w:t xml:space="preserve">, </w:t>
      </w:r>
      <w:r w:rsidR="005E4BE9">
        <w:rPr>
          <w:rFonts w:ascii="Arial" w:hAnsi="Arial" w:cs="Arial"/>
        </w:rPr>
        <w:t>in processione</w:t>
      </w:r>
      <w:r w:rsidR="009020A0">
        <w:rPr>
          <w:rFonts w:ascii="Arial" w:hAnsi="Arial" w:cs="Arial"/>
        </w:rPr>
        <w:t>,</w:t>
      </w:r>
      <w:r w:rsidR="005E4BE9">
        <w:rPr>
          <w:rFonts w:ascii="Arial" w:hAnsi="Arial" w:cs="Arial"/>
        </w:rPr>
        <w:t xml:space="preserve"> possono essere portati i simboli delle 5 se</w:t>
      </w:r>
      <w:r w:rsidR="00B16480">
        <w:rPr>
          <w:rFonts w:ascii="Arial" w:hAnsi="Arial" w:cs="Arial"/>
        </w:rPr>
        <w:t>ttimane, che rappresentano i 5 ambienti</w:t>
      </w:r>
      <w:r w:rsidR="005E4BE9">
        <w:rPr>
          <w:rFonts w:ascii="Arial" w:hAnsi="Arial" w:cs="Arial"/>
        </w:rPr>
        <w:t xml:space="preserve"> di lavoro che si incontreranno durante l’espe</w:t>
      </w:r>
      <w:r w:rsidR="009020A0">
        <w:rPr>
          <w:rFonts w:ascii="Arial" w:hAnsi="Arial" w:cs="Arial"/>
        </w:rPr>
        <w:t>rienza dell’O</w:t>
      </w:r>
      <w:r w:rsidR="005E4BE9">
        <w:rPr>
          <w:rFonts w:ascii="Arial" w:hAnsi="Arial" w:cs="Arial"/>
        </w:rPr>
        <w:t>ratorio estivo</w:t>
      </w:r>
      <w:r w:rsidR="009020A0">
        <w:rPr>
          <w:rFonts w:ascii="Arial" w:hAnsi="Arial" w:cs="Arial"/>
        </w:rPr>
        <w:t>. I simboli vengono</w:t>
      </w:r>
      <w:r w:rsidR="005E4BE9">
        <w:rPr>
          <w:rFonts w:ascii="Arial" w:hAnsi="Arial" w:cs="Arial"/>
        </w:rPr>
        <w:t xml:space="preserve"> posti ai piedi dell’altare. </w:t>
      </w:r>
      <w:r w:rsidR="009020A0">
        <w:rPr>
          <w:rFonts w:ascii="Arial" w:hAnsi="Arial" w:cs="Arial"/>
        </w:rPr>
        <w:t>Possiamo spiegare il gesto dicendo che celebrare la Messa obbliga a interrompere i preparativi dell’Oratorio estivo, ma ciò serve a r</w:t>
      </w:r>
      <w:r w:rsidR="00B16480">
        <w:rPr>
          <w:rFonts w:ascii="Arial" w:hAnsi="Arial" w:cs="Arial"/>
        </w:rPr>
        <w:t>iconoscere che ciò che ci è stato affidato viene da Dio e a lui rendiamo grazie.</w:t>
      </w:r>
    </w:p>
    <w:p w:rsidR="00B16480" w:rsidRPr="00AB2ABB" w:rsidRDefault="00B16480" w:rsidP="00D670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 termine ci si metterà </w:t>
      </w:r>
      <w:proofErr w:type="spellStart"/>
      <w:r w:rsidRPr="009020A0">
        <w:rPr>
          <w:rFonts w:ascii="Arial" w:hAnsi="Arial" w:cs="Arial"/>
          <w:i/>
        </w:rPr>
        <w:t>allOpera</w:t>
      </w:r>
      <w:proofErr w:type="spellEnd"/>
      <w:r>
        <w:rPr>
          <w:rFonts w:ascii="Arial" w:hAnsi="Arial" w:cs="Arial"/>
        </w:rPr>
        <w:t xml:space="preserve"> con una consapevolezza diversa, con la consapevolezza di chi agisce “secondo il suo disegno”</w:t>
      </w:r>
      <w:r w:rsidR="009020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9020A0" w:rsidRDefault="00D6700E" w:rsidP="00D6700E">
      <w:pPr>
        <w:jc w:val="both"/>
        <w:rPr>
          <w:rFonts w:ascii="Arial" w:hAnsi="Arial" w:cs="Arial"/>
        </w:rPr>
      </w:pPr>
      <w:r w:rsidRPr="009020A0">
        <w:rPr>
          <w:rFonts w:ascii="Arial" w:hAnsi="Arial" w:cs="Arial"/>
        </w:rPr>
        <w:t>* Nell’</w:t>
      </w:r>
      <w:r w:rsidRPr="009020A0">
        <w:rPr>
          <w:rFonts w:ascii="Arial" w:hAnsi="Arial" w:cs="Arial"/>
          <w:smallCaps/>
        </w:rPr>
        <w:t>OMELIA,</w:t>
      </w:r>
      <w:r w:rsidRPr="009020A0">
        <w:rPr>
          <w:rFonts w:ascii="Arial" w:hAnsi="Arial" w:cs="Arial"/>
        </w:rPr>
        <w:t xml:space="preserve"> si può riprendere l’esperienza dell’Oratorio estivo che sta per cominciare, mostrando come si tratti di una particolare modalità di stare insieme e quindi di costruire la comunità cristiana.</w:t>
      </w:r>
    </w:p>
    <w:p w:rsidR="00257759" w:rsidRPr="009020A0" w:rsidRDefault="00257759" w:rsidP="00D6700E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0A0">
        <w:rPr>
          <w:rFonts w:ascii="Arial" w:hAnsi="Arial" w:cs="Arial"/>
          <w:sz w:val="24"/>
          <w:szCs w:val="24"/>
        </w:rPr>
        <w:t xml:space="preserve">La messa è celebrata la domenica, l’“ottavo” giorno, quello che ricorda e ci fa rivivere il giorno della risurrezione. </w:t>
      </w:r>
      <w:r w:rsidR="009020A0" w:rsidRPr="009020A0">
        <w:rPr>
          <w:rFonts w:ascii="Arial" w:hAnsi="Arial" w:cs="Arial"/>
          <w:sz w:val="24"/>
          <w:szCs w:val="24"/>
        </w:rPr>
        <w:t xml:space="preserve">È solo nella luce della Pasqua di Gesù che il nostro “metterci </w:t>
      </w:r>
      <w:proofErr w:type="spellStart"/>
      <w:r w:rsidR="009020A0" w:rsidRPr="009020A0">
        <w:rPr>
          <w:rFonts w:ascii="Arial" w:hAnsi="Arial" w:cs="Arial"/>
          <w:i/>
          <w:sz w:val="24"/>
          <w:szCs w:val="24"/>
        </w:rPr>
        <w:t>allOpera</w:t>
      </w:r>
      <w:proofErr w:type="spellEnd"/>
      <w:r w:rsidR="009020A0" w:rsidRPr="009020A0">
        <w:rPr>
          <w:rFonts w:ascii="Arial" w:hAnsi="Arial" w:cs="Arial"/>
          <w:sz w:val="24"/>
          <w:szCs w:val="24"/>
        </w:rPr>
        <w:t>” trova senso: altrimenti il lavoro prima o poi cade nella logica del profitto e dell’egoismo.</w:t>
      </w:r>
    </w:p>
    <w:p w:rsidR="0007061F" w:rsidRPr="009020A0" w:rsidRDefault="00257759" w:rsidP="00D6700E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0A0">
        <w:rPr>
          <w:rFonts w:ascii="Arial" w:hAnsi="Arial" w:cs="Arial"/>
          <w:sz w:val="24"/>
          <w:szCs w:val="24"/>
        </w:rPr>
        <w:t>La messa è momento nel quale la comunità cristiana vive la dimensione del riposo di Dio, non tanto come momento di</w:t>
      </w:r>
      <w:r w:rsidR="0007061F" w:rsidRPr="009020A0">
        <w:rPr>
          <w:rFonts w:ascii="Arial" w:hAnsi="Arial" w:cs="Arial"/>
          <w:sz w:val="24"/>
          <w:szCs w:val="24"/>
        </w:rPr>
        <w:t xml:space="preserve"> svago, quanto come interruzione delle attività ordinarie per poter coglierne il senso profondo.</w:t>
      </w:r>
    </w:p>
    <w:p w:rsidR="00D6700E" w:rsidRPr="009020A0" w:rsidRDefault="0007061F" w:rsidP="00D6700E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0A0">
        <w:rPr>
          <w:rFonts w:ascii="Arial" w:hAnsi="Arial" w:cs="Arial"/>
          <w:sz w:val="24"/>
          <w:szCs w:val="24"/>
        </w:rPr>
        <w:t>Infine la messa è momento culmine del desiderio di Dio di fare alleanza col suo popolo. Per questo nulla di ciò che è autenticamente umano, e quindi neanche l’Oratorio estivo, sfugge alla dinamica di grazia che si celebra nell’Eucaristia.</w:t>
      </w:r>
      <w:r w:rsidR="00257759" w:rsidRPr="009020A0">
        <w:rPr>
          <w:rFonts w:ascii="Arial" w:hAnsi="Arial" w:cs="Arial"/>
          <w:sz w:val="24"/>
          <w:szCs w:val="24"/>
        </w:rPr>
        <w:t xml:space="preserve"> 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</w:t>
      </w:r>
      <w:r w:rsidRPr="00AB2ABB">
        <w:rPr>
          <w:rFonts w:ascii="Arial" w:hAnsi="Arial" w:cs="Arial"/>
          <w:smallCaps/>
        </w:rPr>
        <w:t>DOPO L'OMELIA,</w:t>
      </w:r>
      <w:r w:rsidRPr="00AB2ABB">
        <w:rPr>
          <w:rFonts w:ascii="Arial" w:hAnsi="Arial" w:cs="Arial"/>
        </w:rPr>
        <w:t xml:space="preserve"> è possibile chiamare (singolarmente o a gruppi) i vari responsabili dell’Oratorio estivo: animatori, eventuali capi-animatori, responsabili laboratori, responsabili bar e cucina...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VOCE GUIDA: Siamo felici di presentare all’intera comunità e, in particolare, ai ragazzi gli animatori dell’Oratorio estivo di quest’anno.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Gli animatori raggiungono i piedi dell’altare.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SACERDOTE: Carissimi, con gioia la comunità cristiana accoglie il vostro entusiasmo alla vigilia di questo Oratorio estivo. Animare le giornate dei nostri ragazzi non è compito facile né scontato. Richiede passione e pazienza. Siete consapevoli che essere animatori significa mettersi a servizio dei più piccoli che vi sono affidati?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ANIMATORI: Sì, lo sappiamo!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S. A nome della comunità, vi ringrazio per la vostra disponibilità. In queste settimane vi affidiamo i più piccoli tra noi: sono il tesoro prezioso della nostra comunità, la nostra riserva di futuro. Abbiatene cura! Volete, dunque, accogliere la responsabilità dell’animazione e dell’educazione dei ragazzi?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A. Sì, con la grazia di Dio, lo vogliamo!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S. Come segno di gratitudine e per esprimere il sostegno di tutta la comunità adulta, vi consegno le magliette dell’Oratorio estivo e vi chiedo di esprimere pubblicamente il vostro impegno.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Vengono distribuite le magliette a ciascun animatore.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Al termine, rivolti ai ragazzi presenti e all’intera assemblea, gli animatori esprimono insieme il proprio impegno.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A. Grazie, Signore, per il dono della vita,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per il dono dei nostri amici</w:t>
      </w:r>
    </w:p>
    <w:p w:rsidR="00D6700E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e per le persone che ci vogliono bene!</w:t>
      </w:r>
    </w:p>
    <w:p w:rsidR="0007061F" w:rsidRDefault="0007061F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Grazie per averci creati a tua immagine</w:t>
      </w:r>
    </w:p>
    <w:p w:rsidR="0007061F" w:rsidRPr="00AB2ABB" w:rsidRDefault="0007061F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come opere meravigliose del tuo amore.</w:t>
      </w:r>
    </w:p>
    <w:p w:rsidR="00D6700E" w:rsidRPr="00AB2ABB" w:rsidRDefault="00D71169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D6700E" w:rsidRPr="00AB2ABB">
        <w:rPr>
          <w:rFonts w:ascii="Arial" w:hAnsi="Arial" w:cs="Arial"/>
          <w:b/>
        </w:rPr>
        <w:t>nche quest’anno</w:t>
      </w:r>
      <w:r>
        <w:rPr>
          <w:rFonts w:ascii="Arial" w:hAnsi="Arial" w:cs="Arial"/>
          <w:b/>
        </w:rPr>
        <w:t xml:space="preserve"> abbiamo accolto il tuo invito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 fare gli animatori dell’Oratorio estivo.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Ci impegniamo a giocare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tutte le nostre qualità e le nostre capacità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 servizio dei più piccoli e delle loro famiglie. </w:t>
      </w:r>
    </w:p>
    <w:p w:rsidR="00D71169" w:rsidRDefault="00D6700E" w:rsidP="00D71169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Signore, </w:t>
      </w:r>
      <w:r w:rsidR="00D71169">
        <w:rPr>
          <w:rFonts w:ascii="Arial" w:hAnsi="Arial" w:cs="Arial"/>
          <w:b/>
        </w:rPr>
        <w:t>in queste settimane desideriamo</w:t>
      </w:r>
      <w:r w:rsidRPr="00AB2ABB">
        <w:rPr>
          <w:rFonts w:ascii="Arial" w:hAnsi="Arial" w:cs="Arial"/>
          <w:b/>
        </w:rPr>
        <w:t xml:space="preserve"> scoprire </w:t>
      </w:r>
    </w:p>
    <w:p w:rsidR="00D6700E" w:rsidRPr="00AB2ABB" w:rsidRDefault="00D6700E" w:rsidP="00D71169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quanto siamo preziosi ai tuoi occhi</w:t>
      </w:r>
    </w:p>
    <w:p w:rsidR="00D6700E" w:rsidRPr="00AB2ABB" w:rsidRDefault="00D71169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quante</w:t>
      </w:r>
      <w:r w:rsidR="00D6700E" w:rsidRPr="00AB2A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bellezze hai creato per noi</w:t>
      </w:r>
      <w:r w:rsidR="00D6700E" w:rsidRPr="00AB2ABB">
        <w:rPr>
          <w:rFonts w:ascii="Arial" w:hAnsi="Arial" w:cs="Arial"/>
          <w:b/>
        </w:rPr>
        <w:t>.</w:t>
      </w:r>
    </w:p>
    <w:p w:rsidR="00D6700E" w:rsidRDefault="00D71169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Donaci occhi capaci di stupore e</w:t>
      </w:r>
    </w:p>
    <w:p w:rsidR="00D71169" w:rsidRPr="00AB2ABB" w:rsidRDefault="00D71169" w:rsidP="00D6700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cuore sempre grato.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Gli animatori tornano al loro posto.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VOCE GUIDA: Con gratitudine chiamiamo ora tutti gli adulti che durante l’Oratorio estivo saranno a servizio dei nostri ragazzi.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Le persone chiamate si portano davanti all’altare.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S. Carissimi, è bello vedere quanti adulti hanno a cuore l’educazione dei nostri ragazzi e la cura del nostro Oratorio. Il tempo che dedicate ai più piccoli è prezioso agli occhi del Signore e dell’intera comunità. Siete consapevoli di tutto ciò?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ADULTI: Sì, lo sappiamo.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S. A nome di tutta la comunità, vi ringrazio per la vostra disponibilità. Educare è una delle avventure più difficili ed esigenti che l’uomo possa fare, ma al tempo stesso è tra </w:t>
      </w:r>
      <w:r w:rsidRPr="00AB2ABB">
        <w:rPr>
          <w:rFonts w:ascii="Arial" w:hAnsi="Arial" w:cs="Arial"/>
        </w:rPr>
        <w:lastRenderedPageBreak/>
        <w:t>le più affascinanti. Volete, dunque, assumere questo incarico a nome dell’intera comunità cristiana?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ADULTI: Sì, con la grazia di Dio, lo vogliamo!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S. Come segno di gratitudine e per esprimere la stima di tutta la comunità, consegno anche a voi le magliette dell’Oratorio estivo e vi chiedo di esprimere pubblicamente il vostro impegno.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Vengono distribuite le magliette a ciascun responsabile.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Al termine, rivolti ai ragazzi e all’intera assemblea, insieme esprimono il proprio impegno.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ADULTI: Alla vigilia di questa nuova avventura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che sta per cominciare,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sentiamo il bisogno, o Signore,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di dirti il nostro grazie per il dono immenso della vita,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della fede e delle nostre famiglie.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Mettendoci a servizio dei più giovani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crediamo di poter restituire il bene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che abbiamo ricevuto a nostra volta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e ci impegniamo in prima persona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per un futuro più vero e condiviso.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Aiutaci a non stancarci nel fare il bene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 xml:space="preserve">e a confidare sempre nel tuo aiuto 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che ci previene e accompagna.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Amen</w:t>
      </w:r>
    </w:p>
    <w:p w:rsidR="00D6700E" w:rsidRPr="00AB2ABB" w:rsidRDefault="00D6700E" w:rsidP="00D6700E">
      <w:pPr>
        <w:ind w:left="284"/>
        <w:jc w:val="both"/>
        <w:rPr>
          <w:rFonts w:ascii="Arial" w:hAnsi="Arial" w:cs="Arial"/>
        </w:rPr>
      </w:pPr>
    </w:p>
    <w:p w:rsidR="00D6700E" w:rsidRPr="00AB2ABB" w:rsidRDefault="00D6700E" w:rsidP="00D6700E">
      <w:pPr>
        <w:ind w:left="284"/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Gli adulti tornano al loro posto.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Segue </w:t>
      </w:r>
      <w:smartTag w:uri="urn:schemas-microsoft-com:office:smarttags" w:element="PersonName">
        <w:smartTagPr>
          <w:attr w:name="ProductID" w:val="la PREGHIERA DEI"/>
        </w:smartTagPr>
        <w:r w:rsidRPr="00AB2ABB">
          <w:rPr>
            <w:rFonts w:ascii="Arial" w:hAnsi="Arial" w:cs="Arial"/>
          </w:rPr>
          <w:t>la PREGHIERA DEI</w:t>
        </w:r>
      </w:smartTag>
      <w:r w:rsidRPr="00AB2ABB">
        <w:rPr>
          <w:rFonts w:ascii="Arial" w:hAnsi="Arial" w:cs="Arial"/>
        </w:rPr>
        <w:t xml:space="preserve"> FEDELI</w:t>
      </w:r>
    </w:p>
    <w:p w:rsidR="00D6700E" w:rsidRPr="00AB2ABB" w:rsidRDefault="00D6700E" w:rsidP="00D6700E">
      <w:pPr>
        <w:jc w:val="both"/>
        <w:rPr>
          <w:rFonts w:ascii="Arial" w:hAnsi="Arial" w:cs="Arial"/>
          <w:i/>
        </w:rPr>
      </w:pPr>
      <w:r w:rsidRPr="00AB2ABB">
        <w:rPr>
          <w:rFonts w:ascii="Arial" w:hAnsi="Arial" w:cs="Arial"/>
          <w:i/>
        </w:rPr>
        <w:t>Alle altre intenzione del giorno, se ne possono aggiungere alcune specifiche per l’Oratorio estivo.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La logica del momento dell’OFFERTORIO è quella di donare qualcosa che poi rimanga a disposizione della comunità. È quindi del tutto inutile portare oggetti (ad esempio, un pallone o un fischietto) presi dai magazzini dell’oratorio dove ritorneranno al termine della celebrazione liturgica. Molto più significativo sarebbe portare sull’altare una “carta d’impegno” sottoscritta dai singoli animatori e collaboratori per manifestare pubblicamente l’impegno a servizio dei ragazzi durante l’Oratorio estivo.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Al TERMINE DELLA CELEBRAZIONE è possibile chiamare ai piedi dell’altare gli animatori che propongono per la prima volta ai ragazzi presenti l’inno dell’Oratorio estivo con i relativi gesti.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  <w:b/>
        </w:rPr>
      </w:pPr>
      <w:r w:rsidRPr="00AB2ABB">
        <w:rPr>
          <w:rFonts w:ascii="Arial" w:hAnsi="Arial" w:cs="Arial"/>
          <w:b/>
        </w:rPr>
        <w:t>Mandato fuori la messa</w:t>
      </w:r>
    </w:p>
    <w:p w:rsidR="00D6700E" w:rsidRPr="00AB2ABB" w:rsidRDefault="00D6700E" w:rsidP="00D6700E">
      <w:pPr>
        <w:jc w:val="both"/>
        <w:rPr>
          <w:rFonts w:ascii="Arial" w:hAnsi="Arial" w:cs="Arial"/>
          <w:b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Ci si introduce con un canto, magari l’inno dell’Oratorio estivo </w:t>
      </w:r>
      <w:r w:rsidRPr="009020A0">
        <w:rPr>
          <w:rFonts w:ascii="Arial" w:hAnsi="Arial" w:cs="Arial"/>
        </w:rPr>
        <w:t>201</w:t>
      </w:r>
      <w:r w:rsidR="00A135F6" w:rsidRPr="009020A0">
        <w:rPr>
          <w:rFonts w:ascii="Arial" w:hAnsi="Arial" w:cs="Arial"/>
        </w:rPr>
        <w:t>7</w:t>
      </w:r>
      <w:r w:rsidRPr="00AB2ABB">
        <w:rPr>
          <w:rFonts w:ascii="Arial" w:hAnsi="Arial" w:cs="Arial"/>
        </w:rPr>
        <w:t>, per sottolineare la continuità con il passato.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Chi guida il momento saluta i presenti e spiega l’importanza dell’Oratorio estivo nel cammino della comunità cristiana.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Default="009020A0" w:rsidP="00D6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 </w:t>
      </w:r>
      <w:bookmarkStart w:id="0" w:name="_GoBack"/>
      <w:bookmarkEnd w:id="0"/>
      <w:r w:rsidR="00D6700E" w:rsidRPr="00AB2ABB">
        <w:rPr>
          <w:rFonts w:ascii="Arial" w:hAnsi="Arial" w:cs="Arial"/>
        </w:rPr>
        <w:t xml:space="preserve">Si introduce il libro della Scrittura (è possibile fare una piccola processione, </w:t>
      </w:r>
      <w:r w:rsidR="00D6700E" w:rsidRPr="009020A0">
        <w:rPr>
          <w:rFonts w:ascii="Arial" w:hAnsi="Arial" w:cs="Arial"/>
        </w:rPr>
        <w:t xml:space="preserve">accompagnando il libro con due candele), da cui si legge </w:t>
      </w:r>
      <w:r w:rsidR="00A135F6" w:rsidRPr="009020A0">
        <w:rPr>
          <w:rFonts w:ascii="Arial" w:hAnsi="Arial" w:cs="Arial"/>
        </w:rPr>
        <w:t>un</w:t>
      </w:r>
      <w:r w:rsidRPr="009020A0">
        <w:rPr>
          <w:rFonts w:ascii="Arial" w:hAnsi="Arial" w:cs="Arial"/>
        </w:rPr>
        <w:t xml:space="preserve"> brano tratto da</w:t>
      </w:r>
      <w:r w:rsidR="00A135F6" w:rsidRPr="009020A0">
        <w:rPr>
          <w:rFonts w:ascii="Arial" w:hAnsi="Arial" w:cs="Arial"/>
        </w:rPr>
        <w:t xml:space="preserve"> Genesi 2</w:t>
      </w:r>
      <w:r w:rsidRPr="009020A0">
        <w:rPr>
          <w:rFonts w:ascii="Arial" w:hAnsi="Arial" w:cs="Arial"/>
        </w:rPr>
        <w:t>:</w:t>
      </w:r>
    </w:p>
    <w:p w:rsidR="009020A0" w:rsidRPr="009020A0" w:rsidRDefault="009020A0" w:rsidP="009020A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020A0">
        <w:rPr>
          <w:rFonts w:ascii="Arial" w:hAnsi="Arial" w:cs="Arial"/>
        </w:rPr>
        <w:t xml:space="preserve">Nel giorno in cui il Signore Dio fece la terra e il cielo nessun cespuglio campestre era sulla terra, nessuna erba campestre era spuntata, perché il Signore Dio non aveva fatto piovere sulla terra e non c’era uomo che lavorasse il suolo, ma una polla d’acqua sgorgava dalla terra e irrigava tutto il suolo. Allora il Signore Dio plasmò l’uomo con polvere del suolo e soffiò nelle sue narici un alito di vita e l’uomo divenne un essere vivente. </w:t>
      </w:r>
    </w:p>
    <w:p w:rsidR="009020A0" w:rsidRPr="00AB2ABB" w:rsidRDefault="009020A0" w:rsidP="009020A0">
      <w:pPr>
        <w:ind w:left="708"/>
        <w:jc w:val="both"/>
        <w:rPr>
          <w:rFonts w:ascii="Arial" w:hAnsi="Arial" w:cs="Arial"/>
        </w:rPr>
      </w:pPr>
      <w:r w:rsidRPr="009020A0">
        <w:rPr>
          <w:rFonts w:ascii="Arial" w:hAnsi="Arial" w:cs="Arial"/>
        </w:rPr>
        <w:t>Il Signore Dio prese l’uomo e lo pose nel giardino di Eden, perché lo coltivasse e lo custodisse</w:t>
      </w:r>
      <w:r>
        <w:rPr>
          <w:rFonts w:ascii="Arial" w:hAnsi="Arial" w:cs="Arial"/>
        </w:rPr>
        <w:t>»</w:t>
      </w:r>
      <w:r w:rsidRPr="009020A0">
        <w:rPr>
          <w:rFonts w:ascii="Arial" w:hAnsi="Arial" w:cs="Arial"/>
        </w:rPr>
        <w:t>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Breve commento, riprendendo alcune delle suggestioni bibliche prop</w:t>
      </w:r>
      <w:r w:rsidR="009020A0">
        <w:rPr>
          <w:rFonts w:ascii="Arial" w:hAnsi="Arial" w:cs="Arial"/>
        </w:rPr>
        <w:t>oste sul tema dell’</w:t>
      </w:r>
      <w:r w:rsidR="00A135F6">
        <w:rPr>
          <w:rFonts w:ascii="Arial" w:hAnsi="Arial" w:cs="Arial"/>
        </w:rPr>
        <w:t>agire dell’uomo sul creato.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>* Si chiamano (come spiegato sopra) prima gli animatori e poi i collaboratori adulti che esprimono il loro impegno e ricevono la maglietta dell’Oratorio estivo.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D6700E" w:rsidRPr="00AB2ABB" w:rsidRDefault="00D6700E" w:rsidP="00D6700E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È possibile esprimere qualche intenzione di preghiera, concludendo con la recita comunitaria del </w:t>
      </w:r>
      <w:r w:rsidRPr="00AB2ABB">
        <w:rPr>
          <w:rFonts w:ascii="Arial" w:hAnsi="Arial" w:cs="Arial"/>
          <w:i/>
        </w:rPr>
        <w:t>Padre nostro</w:t>
      </w:r>
      <w:r w:rsidRPr="00AB2ABB">
        <w:rPr>
          <w:rFonts w:ascii="Arial" w:hAnsi="Arial" w:cs="Arial"/>
        </w:rPr>
        <w:t>.</w:t>
      </w:r>
    </w:p>
    <w:p w:rsidR="00D6700E" w:rsidRPr="00AB2ABB" w:rsidRDefault="00D6700E" w:rsidP="00D6700E">
      <w:pPr>
        <w:jc w:val="both"/>
        <w:rPr>
          <w:rFonts w:ascii="Arial" w:hAnsi="Arial" w:cs="Arial"/>
        </w:rPr>
      </w:pPr>
    </w:p>
    <w:p w:rsidR="00C96FC9" w:rsidRPr="009020A0" w:rsidRDefault="00D6700E" w:rsidP="009020A0">
      <w:pPr>
        <w:jc w:val="both"/>
        <w:rPr>
          <w:rFonts w:ascii="Arial" w:hAnsi="Arial" w:cs="Arial"/>
        </w:rPr>
      </w:pPr>
      <w:r w:rsidRPr="00AB2ABB">
        <w:rPr>
          <w:rFonts w:ascii="Arial" w:hAnsi="Arial" w:cs="Arial"/>
        </w:rPr>
        <w:t xml:space="preserve">* Si termina con il canto dell’inno dell’Oratorio estivo </w:t>
      </w:r>
      <w:r w:rsidRPr="009020A0">
        <w:rPr>
          <w:rFonts w:ascii="Arial" w:hAnsi="Arial" w:cs="Arial"/>
        </w:rPr>
        <w:t>201</w:t>
      </w:r>
      <w:r w:rsidR="00A135F6" w:rsidRPr="009020A0">
        <w:rPr>
          <w:rFonts w:ascii="Arial" w:hAnsi="Arial" w:cs="Arial"/>
        </w:rPr>
        <w:t>8</w:t>
      </w:r>
      <w:r w:rsidRPr="00AB2ABB">
        <w:rPr>
          <w:rFonts w:ascii="Arial" w:hAnsi="Arial" w:cs="Arial"/>
        </w:rPr>
        <w:t>, di cui gli animatori possono mostrare i gesti.</w:t>
      </w:r>
    </w:p>
    <w:sectPr w:rsidR="00C96FC9" w:rsidRPr="00902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0AF"/>
    <w:multiLevelType w:val="hybridMultilevel"/>
    <w:tmpl w:val="7F4C0990"/>
    <w:lvl w:ilvl="0" w:tplc="295C20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9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0E"/>
    <w:rsid w:val="0007061F"/>
    <w:rsid w:val="000A6E5F"/>
    <w:rsid w:val="00136F0D"/>
    <w:rsid w:val="00173847"/>
    <w:rsid w:val="00257759"/>
    <w:rsid w:val="005E4BE9"/>
    <w:rsid w:val="007E7BD3"/>
    <w:rsid w:val="009020A0"/>
    <w:rsid w:val="00A135F6"/>
    <w:rsid w:val="00B16480"/>
    <w:rsid w:val="00B242A3"/>
    <w:rsid w:val="00B667B7"/>
    <w:rsid w:val="00C150EC"/>
    <w:rsid w:val="00C71F98"/>
    <w:rsid w:val="00D6700E"/>
    <w:rsid w:val="00D71169"/>
    <w:rsid w:val="00DE3C0A"/>
    <w:rsid w:val="00E0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670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670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CASTIGLIONI</dc:creator>
  <cp:lastModifiedBy>TOMMASO CASTIGLIONI</cp:lastModifiedBy>
  <cp:revision>3</cp:revision>
  <dcterms:created xsi:type="dcterms:W3CDTF">2018-04-03T13:04:00Z</dcterms:created>
  <dcterms:modified xsi:type="dcterms:W3CDTF">2018-04-03T13:21:00Z</dcterms:modified>
</cp:coreProperties>
</file>